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ملاحظة: هذا النص ترجمة آلية مجانية (بالذكاء الاصطناعي). النسخة الإنجليزية فقط هي النسخة الرسمية والملزمة من هذه التوجيهات. في حالة الغموض أو التعارض، تسود النسخة الإنجليزية.</w:t>
      </w:r>
      <w:r>
        <w:t xml:space="preserve"> </w:t>
      </w:r>
      <w:r>
        <w:t xml:space="preserve">→ الأصل الإنجليزي: WACS10_Author_Guidelines.txt / .docx / .pdf</w:t>
      </w:r>
    </w:p>
    <w:p>
      <w:pPr>
        <w:pStyle w:val="BodyText"/>
      </w:pPr>
      <w:r>
        <w:t xml:space="preserve">══════════════════════════════════════════════════════════════════════════════</w:t>
      </w:r>
    </w:p>
    <w:p>
      <w:pPr>
        <w:pStyle w:val="BodyText"/>
      </w:pPr>
      <w:r>
        <w:t xml:space="preserve">WACS 10 — توجيهات للمؤلفين</w:t>
      </w:r>
      <w:r>
        <w:t xml:space="preserve"> </w:t>
      </w:r>
      <w:r>
        <w:t xml:space="preserve">المؤتمر العالمي العاشر للدراسات الصينية</w:t>
      </w:r>
      <w:r>
        <w:t xml:space="preserve"> </w:t>
      </w:r>
      <w:r>
        <w:t xml:space="preserve">12–14 أغسطس / آب 2026 · جامعة هونغ كونغ</w:t>
      </w:r>
      <w:r>
        <w:t xml:space="preserve"> </w:t>
      </w:r>
      <w:r>
        <w:t xml:space="preserve">تقديم الأبحاث لكُتيب المؤتمر ووقائع المؤتمر</w:t>
      </w:r>
      <w:r>
        <w:t xml:space="preserve"> </w:t>
      </w:r>
      <w:r>
        <w:t xml:space="preserve">──────────────────────────────────────────────────────────────────────────────</w:t>
      </w:r>
      <w:r>
        <w:t xml:space="preserve"> </w:t>
      </w:r>
      <w:r>
        <w:t xml:space="preserve">آخر موعد: 31 مايو / أيار 2026 · يُرسل إلى: wacs@china-studies.com · اللغة: الإنجليزية فقط</w:t>
      </w:r>
      <w:r>
        <w:t xml:space="preserve"> </w:t>
      </w:r>
      <w:r>
        <w:t xml:space="preserve">الحد الأقصى لحجم الملف: 2 ميغابايت · الصيغة: .docx (مفضّلة) أو .pdf · الطول: المستهدف 6,000 كلمة (النص الرئيسي)؛ المجموع الكلي بحد أقصى 10,000 كلمة (شاملاً الحواشي والمراجع)</w:t>
      </w:r>
    </w:p>
    <w:p>
      <w:pPr>
        <w:pStyle w:val="BodyText"/>
      </w:pPr>
      <w:r>
        <w:t xml:space="preserve">تنسيق المخطوطة</w:t>
      </w:r>
      <w:r>
        <w:t xml:space="preserve"> </w:t>
      </w:r>
      <w:r>
        <w:t xml:space="preserve">إعداد الصفحة: A4 (210 × 297 مم)، هوامش 2.5 سم (أعلى / أسفل / يسار / يمين)</w:t>
      </w:r>
      <w:r>
        <w:t xml:space="preserve"> </w:t>
      </w:r>
      <w:r>
        <w:t xml:space="preserve">الخط: Times New Roman في كامل الوثيقة. متن النص 12 pt، تباعد الأسطر 1.5</w:t>
      </w:r>
      <w:r>
        <w:t xml:space="preserve"> </w:t>
      </w:r>
      <w:r>
        <w:t xml:space="preserve">العنوان: 14 pt، عريض، في الوسط</w:t>
      </w:r>
      <w:r>
        <w:t xml:space="preserve"> </w:t>
      </w:r>
      <w:r>
        <w:t xml:space="preserve">المؤلف/المؤلفون: 12 pt، في الوسط. يُذكر الاسم الكامل، الانتماء المؤسسي، البلد، والبريد الإلكتروني</w:t>
      </w:r>
      <w:r>
        <w:t xml:space="preserve"> </w:t>
      </w:r>
      <w:r>
        <w:t xml:space="preserve">الملخص: 150–300 كلمة، 10 pt، تسبقه كلمة</w:t>
      </w:r>
      <w:r>
        <w:t xml:space="preserve"> </w:t>
      </w:r>
      <w:r>
        <w:t xml:space="preserve">“</w:t>
      </w:r>
      <w:r>
        <w:t xml:space="preserve">Abstract</w:t>
      </w:r>
      <w:r>
        <w:t xml:space="preserve">”</w:t>
      </w:r>
      <w:r>
        <w:t xml:space="preserve"> </w:t>
      </w:r>
      <w:r>
        <w:t xml:space="preserve">بخط عريض</w:t>
      </w:r>
      <w:r>
        <w:t xml:space="preserve"> </w:t>
      </w:r>
      <w:r>
        <w:t xml:space="preserve">الكلمات المفتاحية: 3–5 كلمات، 10 pt، تسبقها</w:t>
      </w:r>
      <w:r>
        <w:t xml:space="preserve"> </w:t>
      </w:r>
      <w:r>
        <w:t xml:space="preserve">“</w:t>
      </w:r>
      <w:r>
        <w:t xml:space="preserve">Keywords:</w:t>
      </w:r>
      <w:r>
        <w:t xml:space="preserve">”</w:t>
      </w:r>
      <w:r>
        <w:t xml:space="preserve"> </w:t>
      </w:r>
      <w:r>
        <w:t xml:space="preserve">بخط عريض</w:t>
      </w:r>
      <w:r>
        <w:t xml:space="preserve"> </w:t>
      </w:r>
      <w:r>
        <w:t xml:space="preserve">العناوين الفرعية: المستوى 1: 13 pt عريض؛ المستوى 2: 12 pt عريض؛ المستوى 3: 12 pt مائل</w:t>
      </w:r>
      <w:r>
        <w:t xml:space="preserve"> </w:t>
      </w:r>
      <w:r>
        <w:t xml:space="preserve">الحواشي السفلية: 10 pt، مرقّمة تسلسلياً. تُستخدم للتعليقات القصيرة فقط</w:t>
      </w:r>
      <w:r>
        <w:t xml:space="preserve"> </w:t>
      </w:r>
      <w:r>
        <w:t xml:space="preserve">المراجع: نمط شيكاغو (المؤلف-السنة) (انظر أدناه). تُرتّب أبجدياً في النهاية</w:t>
      </w:r>
    </w:p>
    <w:p>
      <w:pPr>
        <w:pStyle w:val="BodyText"/>
      </w:pPr>
      <w:r>
        <w:t xml:space="preserve">نمط المراجع (شيكاغو مؤلف-سنة)</w:t>
      </w:r>
      <w:r>
        <w:t xml:space="preserve"> </w:t>
      </w:r>
      <w:r>
        <w:t xml:space="preserve">الاستشهاد في النص:</w:t>
      </w:r>
      <w:r>
        <w:t xml:space="preserve"> </w:t>
      </w:r>
      <w:r>
        <w:t xml:space="preserve">(المؤلف السنة، الصفحة) — مثلاً (Wang 2019, 45) أو (Smith and Li 2021, 112–14)</w:t>
      </w:r>
      <w:r>
        <w:t xml:space="preserve"> </w:t>
      </w:r>
      <w:r>
        <w:t xml:space="preserve">أمثلة على قائمة المراجع:</w:t>
      </w:r>
      <w:r>
        <w:t xml:space="preserve"> </w:t>
      </w:r>
      <w:r>
        <w:t xml:space="preserve">كتاب: Wang, Mingming. 2019. The Ethnography of China. Cambridge: Cambridge University Press.</w:t>
      </w:r>
      <w:r>
        <w:t xml:space="preserve"> </w:t>
      </w:r>
      <w:r>
        <w:t xml:space="preserve">مقال: Li, Hua, and John Smith. 2021.</w:t>
      </w:r>
      <w:r>
        <w:t xml:space="preserve"> </w:t>
      </w:r>
      <w:r>
        <w:t xml:space="preserve">“</w:t>
      </w:r>
      <w:r>
        <w:t xml:space="preserve">Rethinking Tianxia.</w:t>
      </w:r>
      <w:r>
        <w:t xml:space="preserve">”</w:t>
      </w:r>
      <w:r>
        <w:t xml:space="preserve"> </w:t>
      </w:r>
      <w:r>
        <w:t xml:space="preserve">Journal of Chinese Studies 15 (2): 100–125.</w:t>
      </w:r>
      <w:r>
        <w:t xml:space="preserve"> </w:t>
      </w:r>
      <w:r>
        <w:t xml:space="preserve">فصل: Zhang, Wei. 2020.</w:t>
      </w:r>
      <w:r>
        <w:t xml:space="preserve"> </w:t>
      </w:r>
      <w:r>
        <w:t xml:space="preserve">“</w:t>
      </w:r>
      <w:r>
        <w:t xml:space="preserve">Digital Sinology.</w:t>
      </w:r>
      <w:r>
        <w:t xml:space="preserve">”</w:t>
      </w:r>
      <w:r>
        <w:t xml:space="preserve"> </w:t>
      </w:r>
      <w:r>
        <w:t xml:space="preserve">In New Approaches, edited by M. Brown, 45–67. Leiden: Brill.</w:t>
      </w:r>
      <w:r>
        <w:t xml:space="preserve"> </w:t>
      </w:r>
      <w:r>
        <w:t xml:space="preserve">المؤلفات الصينية: تُحوَّل أسماء المؤلفين إلى الحروف اللاتينية؛ ويُذكر العنوان الأصلي بالحروف الصينية بعد ذلك.</w:t>
      </w:r>
    </w:p>
    <w:p>
      <w:pPr>
        <w:pStyle w:val="BodyText"/>
      </w:pPr>
      <w:r>
        <w:t xml:space="preserve">النشر</w:t>
      </w:r>
      <w:r>
        <w:t xml:space="preserve"> </w:t>
      </w:r>
      <w:r>
        <w:t xml:space="preserve">جميع الأبحاث المقبولة ستُنشر في كُتيب المؤتمر (الذي يُوزّع أثناء الفعالية) وفي وقائع المؤتمر (تُنشر خلال ستة أشهر). كما سيُنظر في الأبحاث المتميزة للنشر في أعداد خاصة من المجلة الأوروبية للدراسات الصينية (EJCS, ISSN 2627-3470) أو المجلة الأوروبية للدراسات الصينية (EJS, ISSN 2939-4228).</w:t>
      </w:r>
      <w:r>
        <w:t xml:space="preserve"> </w:t>
      </w:r>
      <w:r>
        <w:t xml:space="preserve">──────────────────────────────────────────────────────────────────────────────</w:t>
      </w:r>
      <w:r>
        <w:t xml:space="preserve"> </w:t>
      </w:r>
      <w:r>
        <w:t xml:space="preserve">يُرحَّب بالمسوّدات المبكّرة قبل الموعد النهائي — تُرسَل إلى martin@woesler.de للحصول على ملاحظات غير رسمية.</w:t>
      </w:r>
      <w:r>
        <w:t xml:space="preserve"> </w:t>
      </w:r>
      <w:r>
        <w:t xml:space="preserve">World Association for Chinese Studies e.V. · china-studies.com/wacs/2026 · wacs@china-studies.com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2026-05-11T16:38:50Z</dcterms:created>
  <dcterms:modified xsi:type="dcterms:W3CDTF">2026-05-11T16:38:50Z</dcterms:modified>
</cp:coreProperties>
</file>

<file path=docProps/custom.xml><?xml version="1.0" encoding="utf-8"?>
<Properties xmlns="http://schemas.openxmlformats.org/officeDocument/2006/custom-properties" xmlns:vt="http://schemas.openxmlformats.org/officeDocument/2006/docPropsVTypes"/>
</file>