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⚠️ Примечание: данный текст является бесплатным машинным переводом (ИИ). Только английская версия является официальной и обязательной версией данных рекомендаций. В случае разночтений преимущественную силу имеет английская версия.</w:t>
      </w:r>
      <w:r>
        <w:t xml:space="preserve"> </w:t>
      </w:r>
      <w:r>
        <w:t xml:space="preserve">→ Английский оригинал: WACS10_Author_Guidelines.txt / .docx / .pdf</w:t>
      </w:r>
    </w:p>
    <w:p>
      <w:pPr>
        <w:pStyle w:val="BodyText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BodyText"/>
      </w:pPr>
      <w:r>
        <w:t xml:space="preserve">WACS 10 — Рекомендации авторам</w:t>
      </w:r>
      <w:r>
        <w:t xml:space="preserve"> </w:t>
      </w:r>
      <w:r>
        <w:t xml:space="preserve">10-я Всемирная конференция по китайским исследованиям</w:t>
      </w:r>
      <w:r>
        <w:t xml:space="preserve"> </w:t>
      </w:r>
      <w:r>
        <w:t xml:space="preserve">12–14 августа 2026 г. · Гонконгский университет</w:t>
      </w:r>
      <w:r>
        <w:t xml:space="preserve"> </w:t>
      </w:r>
      <w:r>
        <w:t xml:space="preserve">Подача статей для брошюры конференции и сборника материалов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Срок: 31 мая 2026 г. · Отправлять на: wacs@china-studies.com · Язык: только английский</w:t>
      </w:r>
      <w:r>
        <w:t xml:space="preserve"> </w:t>
      </w:r>
      <w:r>
        <w:t xml:space="preserve">Максимальный размер файла: 2 МБ · Формат: .docx (предпочтительно) или .pdf · Объём: ориентир 6 000 слов (основной текст); общий объём не более 10 000 слов (включая сноски и список литературы)</w:t>
      </w:r>
    </w:p>
    <w:p>
      <w:pPr>
        <w:pStyle w:val="BodyText"/>
      </w:pPr>
      <w:r>
        <w:t xml:space="preserve">ФОРМАТИРОВАНИЕ РУКОПИСИ</w:t>
      </w:r>
      <w:r>
        <w:t xml:space="preserve"> </w:t>
      </w:r>
      <w:r>
        <w:t xml:space="preserve">Параметры страницы: A4 (210 × 297 мм), поля 2,5 см (сверху/снизу/слева/справа)</w:t>
      </w:r>
      <w:r>
        <w:t xml:space="preserve"> </w:t>
      </w:r>
      <w:r>
        <w:t xml:space="preserve">Шрифт: Times New Roman во всём документе. Основной текст 12 пт, межстрочный интервал 1,5</w:t>
      </w:r>
      <w:r>
        <w:t xml:space="preserve"> </w:t>
      </w:r>
      <w:r>
        <w:t xml:space="preserve">Заглавие: 14 пт, полужирное, по центру</w:t>
      </w:r>
      <w:r>
        <w:t xml:space="preserve"> </w:t>
      </w:r>
      <w:r>
        <w:t xml:space="preserve">Автор(ы): 12 пт, по центру. Указать полное имя, аффилиацию, страну и адрес электронной почты</w:t>
      </w:r>
      <w:r>
        <w:t xml:space="preserve"> </w:t>
      </w:r>
      <w:r>
        <w:t xml:space="preserve">Аннотация: 150–300 слов, 10 пт, перед текстом полужирное слово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Ключевые слова: 3–5 слов, 10 пт, перед ними полужирное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Подзаголовки: Уровень 1: 13 пт полужирный; Уровень 2: 12 пт полужирный; Уровень 3: 12 пт курсив</w:t>
      </w:r>
      <w:r>
        <w:t xml:space="preserve"> </w:t>
      </w:r>
      <w:r>
        <w:t xml:space="preserve">Сноски: 10 пт, со сквозной нумерацией. Только для коротких комментариев</w:t>
      </w:r>
      <w:r>
        <w:t xml:space="preserve"> </w:t>
      </w:r>
      <w:r>
        <w:t xml:space="preserve">Список литературы: Чикагский стиль (автор-дата) (см. ниже). В конце по алфавиту</w:t>
      </w:r>
    </w:p>
    <w:p>
      <w:pPr>
        <w:pStyle w:val="BodyText"/>
      </w:pPr>
      <w:r>
        <w:t xml:space="preserve">СТИЛЬ ССЫЛОК (Chicago Author-Date)</w:t>
      </w:r>
      <w:r>
        <w:t xml:space="preserve"> </w:t>
      </w:r>
      <w:r>
        <w:t xml:space="preserve">Внутритекстовая ссылка:</w:t>
      </w:r>
      <w:r>
        <w:t xml:space="preserve"> </w:t>
      </w:r>
      <w:r>
        <w:t xml:space="preserve">(Автор Год, страница) — напр. (Wang 2019, 45) или (Smith and Li 2021, 112–14)</w:t>
      </w:r>
      <w:r>
        <w:t xml:space="preserve"> </w:t>
      </w:r>
      <w:r>
        <w:t xml:space="preserve">Примеры записей в списке литературы:</w:t>
      </w:r>
      <w:r>
        <w:t xml:space="preserve"> </w:t>
      </w:r>
      <w:r>
        <w:t xml:space="preserve">Книга: Wang, Mingming. 2019. The Ethnography of China. Cambridge: Cambridge University Press.</w:t>
      </w:r>
      <w:r>
        <w:t xml:space="preserve"> </w:t>
      </w:r>
      <w:r>
        <w:t xml:space="preserve">Статья: 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Глава: 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Издания на китайском языке: имена авторов передавать латиницей; после транслитерации приводить оригинальное название иероглифами.</w:t>
      </w:r>
    </w:p>
    <w:p>
      <w:pPr>
        <w:pStyle w:val="BodyText"/>
      </w:pPr>
      <w:r>
        <w:t xml:space="preserve">ПУБЛИКАЦИЯ</w:t>
      </w:r>
      <w:r>
        <w:t xml:space="preserve"> </w:t>
      </w:r>
      <w:r>
        <w:t xml:space="preserve">Все принятые статьи будут опубликованы в брошюре конференции (распространяется во время мероприятия) и в сборнике материалов (выйдет в течение шести месяцев после конференции). Лучшие статьи будут также рассмотрены к публикации в специальных выпусках European Journal of Sinology (EJCS, ISSN 2627-3470) или European Journal of Chinese Studies (EJS, ISSN 2939-4228).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Ранние черновики приветствуются до срока — отправляйте на martin@woesler.de для неформального отклика.</w:t>
      </w:r>
      <w:r>
        <w:t xml:space="preserve"> </w:t>
      </w:r>
      <w:r>
        <w:t xml:space="preserve">World Association for Chinese Studies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2026-05-11T16:38:53Z</dcterms:created>
  <dcterms:modified xsi:type="dcterms:W3CDTF">2026-05-11T16:38:53Z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